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1E0"/>
      </w:tblPr>
      <w:tblGrid>
        <w:gridCol w:w="2988"/>
        <w:gridCol w:w="2082"/>
        <w:gridCol w:w="4536"/>
      </w:tblGrid>
      <w:tr w:rsidR="00F51E2D" w:rsidRPr="00334913" w:rsidTr="00125117">
        <w:tc>
          <w:tcPr>
            <w:tcW w:w="2988" w:type="dxa"/>
          </w:tcPr>
          <w:p w:rsidR="00F51E2D" w:rsidRPr="00334913" w:rsidRDefault="00F51E2D" w:rsidP="00125117">
            <w:pPr>
              <w:spacing w:line="312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sz w:val="20"/>
                <w:szCs w:val="20"/>
                <w:lang w:val="el-GR"/>
              </w:rPr>
              <w:t>ΕΛΛΗΝΙΚΗ ΔΗΜΟΚΡΑΤΙΑ</w:t>
            </w:r>
          </w:p>
          <w:p w:rsidR="00F51E2D" w:rsidRPr="00334913" w:rsidRDefault="00F51E2D" w:rsidP="00125117">
            <w:pPr>
              <w:spacing w:line="312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sz w:val="20"/>
                <w:szCs w:val="20"/>
                <w:lang w:val="el-GR"/>
              </w:rPr>
              <w:t>ΝΟΜΟΣ ΑΤΤΙΚΗΣ</w:t>
            </w:r>
          </w:p>
          <w:p w:rsidR="00F51E2D" w:rsidRPr="00334913" w:rsidRDefault="00F51E2D" w:rsidP="00125117">
            <w:pPr>
              <w:spacing w:line="312" w:lineRule="auto"/>
              <w:rPr>
                <w:rFonts w:ascii="Arial" w:hAnsi="Arial" w:cs="Arial"/>
                <w:b/>
                <w:bCs/>
                <w:szCs w:val="22"/>
                <w:lang w:val="el-GR"/>
              </w:rPr>
            </w:pPr>
            <w:r w:rsidRPr="00334913">
              <w:rPr>
                <w:rFonts w:ascii="Arial" w:hAnsi="Arial" w:cs="Arial"/>
                <w:b/>
                <w:bCs/>
                <w:szCs w:val="22"/>
                <w:lang w:val="el-GR"/>
              </w:rPr>
              <w:t>ΔΗΜΟΣ ΥΔΡΑΣ</w:t>
            </w:r>
          </w:p>
        </w:tc>
        <w:tc>
          <w:tcPr>
            <w:tcW w:w="2082" w:type="dxa"/>
          </w:tcPr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34913">
              <w:rPr>
                <w:rFonts w:ascii="Arial" w:hAnsi="Arial" w:cs="Arial"/>
                <w:sz w:val="20"/>
                <w:szCs w:val="20"/>
              </w:rPr>
              <w:t>Υπηρεσία</w:t>
            </w:r>
            <w:proofErr w:type="spellEnd"/>
            <w:r w:rsidRPr="00334913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F51E2D" w:rsidRPr="00334913" w:rsidRDefault="00F51E2D" w:rsidP="00125117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34913">
              <w:rPr>
                <w:rFonts w:ascii="Arial" w:hAnsi="Arial" w:cs="Arial"/>
                <w:sz w:val="20"/>
                <w:szCs w:val="20"/>
              </w:rPr>
              <w:t>Προϋπολογισμός</w:t>
            </w:r>
            <w:proofErr w:type="spellEnd"/>
            <w:r w:rsidRPr="00334913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:rsidR="00F51E2D" w:rsidRPr="00334913" w:rsidRDefault="00F51E2D" w:rsidP="00125117">
            <w:pPr>
              <w:spacing w:line="276" w:lineRule="auto"/>
              <w:rPr>
                <w:lang w:val="el-GR"/>
              </w:rPr>
            </w:pPr>
            <w:r w:rsidRPr="00334913">
              <w:rPr>
                <w:lang w:val="el-GR"/>
              </w:rPr>
              <w:t>ΠΑΡΟΧΗ ΥΠΗΡΕΣΙΩΝ ΚΑΘΑΡΙΟΤΗΤΑΣ ΚΟΙΝΟΧΡΗΣΤΩΝ ΧΩΡΩΝ ΚΑΙ ΔΗΜΟΤΙΚΩΝ ΚΤΙΡΙΩΝ – ΣΥΛΛΟΓΗ ΑΝΑΚΥΚΛΩΣΙΜΩΝ ΥΛΙΚΩΝ  ΤΟΥ ΔΗΜΟΥ ΥΔΡΑΣ ΓΙΑ ΤΑ ΕΤΗ 2020-2022 (24μήνες)</w:t>
            </w:r>
          </w:p>
          <w:p w:rsidR="00F51E2D" w:rsidRPr="00334913" w:rsidRDefault="00F51E2D" w:rsidP="0012511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  <w:p w:rsidR="00F51E2D" w:rsidRPr="00334913" w:rsidRDefault="00F51E2D" w:rsidP="00125117">
            <w:pPr>
              <w:spacing w:line="276" w:lineRule="auto"/>
              <w:rPr>
                <w:rFonts w:ascii="Arial" w:hAnsi="Arial"/>
                <w:b/>
                <w:sz w:val="20"/>
                <w:szCs w:val="20"/>
                <w:lang w:val="el-GR"/>
              </w:rPr>
            </w:pPr>
            <w:r w:rsidRPr="00334913">
              <w:rPr>
                <w:b/>
                <w:bCs/>
                <w:szCs w:val="22"/>
                <w:lang w:val="el-GR" w:eastAsia="el-GR"/>
              </w:rPr>
              <w:t>781.042,94 €</w:t>
            </w:r>
            <w:r w:rsidRPr="00334913">
              <w:rPr>
                <w:rFonts w:ascii="Arial" w:hAnsi="Arial" w:cs="Arial"/>
                <w:sz w:val="20"/>
                <w:szCs w:val="20"/>
                <w:lang w:val="el-GR"/>
              </w:rPr>
              <w:t xml:space="preserve"> (χωρίς Φ.Π.Α.)</w:t>
            </w:r>
          </w:p>
        </w:tc>
      </w:tr>
    </w:tbl>
    <w:p w:rsidR="00F51E2D" w:rsidRPr="00334913" w:rsidRDefault="00F51E2D" w:rsidP="00F51E2D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F51E2D" w:rsidRPr="00334913" w:rsidRDefault="00F51E2D" w:rsidP="00F51E2D">
      <w:pPr>
        <w:spacing w:line="360" w:lineRule="auto"/>
        <w:rPr>
          <w:rFonts w:ascii="Arial" w:hAnsi="Arial" w:cs="Arial"/>
          <w:szCs w:val="22"/>
          <w:lang w:val="el-GR"/>
        </w:rPr>
      </w:pPr>
    </w:p>
    <w:p w:rsidR="00F51E2D" w:rsidRPr="00334913" w:rsidRDefault="00F51E2D" w:rsidP="00F51E2D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334913">
        <w:rPr>
          <w:rFonts w:ascii="Arial" w:hAnsi="Arial" w:cs="Arial"/>
          <w:b/>
          <w:bCs/>
          <w:sz w:val="26"/>
          <w:szCs w:val="26"/>
          <w:u w:val="single"/>
        </w:rPr>
        <w:t>ΕΝΤΥΠΟ ΟΙΚΟΝΟΜΙΚΗΣ ΠΡΟΣΦΟΡΑΣ</w:t>
      </w:r>
    </w:p>
    <w:p w:rsidR="00F51E2D" w:rsidRPr="00334913" w:rsidRDefault="00F51E2D" w:rsidP="00F51E2D">
      <w:pPr>
        <w:spacing w:line="360" w:lineRule="auto"/>
        <w:rPr>
          <w:rFonts w:ascii="Arial" w:hAnsi="Arial" w:cs="Arial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1620"/>
        <w:gridCol w:w="2520"/>
        <w:gridCol w:w="2520"/>
      </w:tblGrid>
      <w:tr w:rsidR="00F51E2D" w:rsidRPr="00334913" w:rsidTr="00125117">
        <w:tc>
          <w:tcPr>
            <w:tcW w:w="3348" w:type="dxa"/>
            <w:vMerge w:val="restart"/>
            <w:vAlign w:val="center"/>
          </w:tcPr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b/>
                <w:sz w:val="20"/>
                <w:szCs w:val="20"/>
                <w:lang w:val="el-GR"/>
              </w:rPr>
              <w:t>ΠΡΟΫΠΟΛΟΓΙΣΜΟΣ ΥΠΗΡΕΣΙΑΣ</w:t>
            </w:r>
          </w:p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b/>
                <w:sz w:val="20"/>
                <w:szCs w:val="20"/>
                <w:lang w:val="el-GR"/>
              </w:rPr>
              <w:t>(σε ΕΥΡΩ, χωρίς ΦΠΑ)</w:t>
            </w:r>
          </w:p>
        </w:tc>
        <w:tc>
          <w:tcPr>
            <w:tcW w:w="4140" w:type="dxa"/>
            <w:gridSpan w:val="2"/>
            <w:vAlign w:val="center"/>
          </w:tcPr>
          <w:p w:rsidR="00F51E2D" w:rsidRPr="00334913" w:rsidRDefault="00F51E2D" w:rsidP="00125117">
            <w:pPr>
              <w:tabs>
                <w:tab w:val="left" w:pos="360"/>
              </w:tabs>
              <w:spacing w:before="60" w:line="288" w:lineRule="auto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b/>
                <w:snapToGrid w:val="0"/>
                <w:sz w:val="20"/>
                <w:szCs w:val="20"/>
                <w:lang w:val="el-GR"/>
              </w:rPr>
              <w:t xml:space="preserve">Προσφερόμενο </w:t>
            </w:r>
            <w:r w:rsidRPr="00334913">
              <w:rPr>
                <w:rFonts w:ascii="Arial" w:hAnsi="Arial" w:cs="Arial"/>
                <w:b/>
                <w:snapToGrid w:val="0"/>
                <w:sz w:val="20"/>
                <w:szCs w:val="20"/>
                <w:u w:val="single"/>
                <w:lang w:val="el-GR"/>
              </w:rPr>
              <w:t>ΠΟΣΟΣΤΟ</w:t>
            </w:r>
            <w:r w:rsidRPr="00334913">
              <w:rPr>
                <w:rFonts w:ascii="Arial" w:hAnsi="Arial" w:cs="Arial"/>
                <w:b/>
                <w:snapToGrid w:val="0"/>
                <w:sz w:val="20"/>
                <w:szCs w:val="20"/>
                <w:lang w:val="el-GR"/>
              </w:rPr>
              <w:t xml:space="preserve"> Έκπτωσης</w:t>
            </w:r>
          </w:p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334913">
              <w:rPr>
                <w:rFonts w:ascii="Arial" w:hAnsi="Arial" w:cs="Arial"/>
                <w:b/>
                <w:snapToGrid w:val="0"/>
                <w:sz w:val="20"/>
                <w:szCs w:val="20"/>
                <w:lang w:val="el-GR"/>
              </w:rPr>
              <w:t>(επί τοις εκατό, %)</w:t>
            </w:r>
          </w:p>
        </w:tc>
        <w:tc>
          <w:tcPr>
            <w:tcW w:w="2520" w:type="dxa"/>
            <w:vMerge w:val="restart"/>
            <w:vAlign w:val="center"/>
          </w:tcPr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913">
              <w:rPr>
                <w:rFonts w:ascii="Arial" w:hAnsi="Arial" w:cs="Arial"/>
                <w:b/>
                <w:sz w:val="20"/>
                <w:szCs w:val="20"/>
              </w:rPr>
              <w:t>ΠΡΟΣΦΕΡΟΜΕΝΗ ΤΙΜΗ (</w:t>
            </w:r>
            <w:proofErr w:type="spellStart"/>
            <w:r w:rsidRPr="00334913">
              <w:rPr>
                <w:rFonts w:ascii="Arial" w:hAnsi="Arial" w:cs="Arial"/>
                <w:b/>
                <w:sz w:val="20"/>
                <w:szCs w:val="20"/>
              </w:rPr>
              <w:t>σε</w:t>
            </w:r>
            <w:proofErr w:type="spellEnd"/>
            <w:r w:rsidRPr="00334913">
              <w:rPr>
                <w:rFonts w:ascii="Arial" w:hAnsi="Arial" w:cs="Arial"/>
                <w:b/>
                <w:sz w:val="20"/>
                <w:szCs w:val="20"/>
              </w:rPr>
              <w:t xml:space="preserve"> ΕΥΡΩ)</w:t>
            </w:r>
          </w:p>
        </w:tc>
      </w:tr>
      <w:tr w:rsidR="00F51E2D" w:rsidRPr="00334913" w:rsidTr="00125117">
        <w:tc>
          <w:tcPr>
            <w:tcW w:w="3348" w:type="dxa"/>
            <w:vMerge/>
            <w:tcBorders>
              <w:bottom w:val="single" w:sz="4" w:space="0" w:color="auto"/>
            </w:tcBorders>
            <w:vAlign w:val="center"/>
          </w:tcPr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1E2D" w:rsidRPr="00334913" w:rsidRDefault="00F51E2D" w:rsidP="001251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34913">
              <w:rPr>
                <w:rFonts w:ascii="Arial" w:hAnsi="Arial" w:cs="Arial"/>
                <w:b/>
                <w:sz w:val="20"/>
                <w:szCs w:val="20"/>
              </w:rPr>
              <w:t>Αριθμητικώς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51E2D" w:rsidRPr="00334913" w:rsidRDefault="00F51E2D" w:rsidP="0012511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34913">
              <w:rPr>
                <w:rFonts w:ascii="Arial" w:hAnsi="Arial" w:cs="Arial"/>
                <w:b/>
                <w:sz w:val="20"/>
                <w:szCs w:val="20"/>
              </w:rPr>
              <w:t>Ολογράφως</w:t>
            </w:r>
            <w:proofErr w:type="spellEnd"/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vAlign w:val="center"/>
          </w:tcPr>
          <w:p w:rsidR="00F51E2D" w:rsidRPr="00334913" w:rsidRDefault="00F51E2D" w:rsidP="0012511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E2D" w:rsidRPr="00266190" w:rsidTr="00125117">
        <w:trPr>
          <w:trHeight w:val="1134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334913">
              <w:rPr>
                <w:rFonts w:ascii="Arial" w:hAnsi="Arial" w:cs="Arial"/>
                <w:b/>
                <w:bCs/>
                <w:szCs w:val="22"/>
                <w:lang w:val="el-GR"/>
              </w:rPr>
              <w:t>781.042,94</w:t>
            </w:r>
            <w:r w:rsidRPr="00334913">
              <w:rPr>
                <w:rFonts w:ascii="Arial" w:hAnsi="Arial" w:cs="Arial"/>
                <w:b/>
                <w:szCs w:val="22"/>
                <w:lang w:val="en-US"/>
              </w:rPr>
              <w:t xml:space="preserve"> </w:t>
            </w:r>
            <w:r w:rsidRPr="00334913">
              <w:rPr>
                <w:rFonts w:ascii="Arial" w:hAnsi="Arial" w:cs="Arial"/>
                <w:b/>
                <w:szCs w:val="22"/>
              </w:rPr>
              <w:t>€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E2D" w:rsidRPr="00266190" w:rsidTr="00125117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6C64">
              <w:rPr>
                <w:rFonts w:ascii="Arial" w:hAnsi="Arial" w:cs="Arial"/>
                <w:sz w:val="20"/>
                <w:szCs w:val="20"/>
              </w:rPr>
              <w:t>Φ.Π.Α. 24%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E2D" w:rsidRPr="00266190" w:rsidTr="00125117">
        <w:trPr>
          <w:trHeight w:val="51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6C64">
              <w:rPr>
                <w:rFonts w:ascii="Arial" w:hAnsi="Arial" w:cs="Arial"/>
                <w:sz w:val="20"/>
                <w:szCs w:val="20"/>
              </w:rPr>
              <w:t>ΓΕΝ. ΣΥΝΟΛΟ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F51E2D" w:rsidRPr="00366C64" w:rsidRDefault="00F51E2D" w:rsidP="001251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E2D" w:rsidRDefault="00F51E2D" w:rsidP="00F51E2D">
      <w:pPr>
        <w:spacing w:line="360" w:lineRule="auto"/>
        <w:rPr>
          <w:rFonts w:ascii="Arial" w:hAnsi="Arial" w:cs="Arial"/>
        </w:rPr>
      </w:pPr>
    </w:p>
    <w:p w:rsidR="00F51E2D" w:rsidRPr="00D50E45" w:rsidRDefault="00F51E2D" w:rsidP="00F51E2D">
      <w:pPr>
        <w:jc w:val="center"/>
        <w:rPr>
          <w:rFonts w:ascii="Arial" w:hAnsi="Arial" w:cs="Arial"/>
          <w:szCs w:val="22"/>
          <w:lang w:val="el-GR"/>
        </w:rPr>
      </w:pPr>
      <w:r>
        <w:rPr>
          <w:rFonts w:ascii="Arial" w:hAnsi="Arial" w:cs="Arial"/>
          <w:szCs w:val="22"/>
          <w:lang w:val="el-GR"/>
        </w:rPr>
        <w:t>……/…../ 2020</w:t>
      </w:r>
    </w:p>
    <w:p w:rsidR="00F51E2D" w:rsidRPr="00D50E45" w:rsidRDefault="00F51E2D" w:rsidP="00F51E2D">
      <w:pPr>
        <w:spacing w:line="360" w:lineRule="auto"/>
        <w:jc w:val="center"/>
        <w:rPr>
          <w:rFonts w:ascii="Arial" w:hAnsi="Arial" w:cs="Arial"/>
          <w:sz w:val="20"/>
          <w:szCs w:val="20"/>
          <w:lang w:val="el-GR"/>
        </w:rPr>
      </w:pPr>
      <w:r w:rsidRPr="00D50E45">
        <w:rPr>
          <w:rFonts w:ascii="Arial" w:hAnsi="Arial" w:cs="Arial"/>
          <w:sz w:val="20"/>
          <w:szCs w:val="20"/>
          <w:lang w:val="el-GR"/>
        </w:rPr>
        <w:t>(ημερομηνία)</w:t>
      </w:r>
    </w:p>
    <w:p w:rsidR="00F51E2D" w:rsidRPr="00D50E45" w:rsidRDefault="00F51E2D" w:rsidP="00F51E2D">
      <w:pPr>
        <w:spacing w:line="360" w:lineRule="auto"/>
        <w:jc w:val="center"/>
        <w:rPr>
          <w:rFonts w:ascii="Arial" w:hAnsi="Arial" w:cs="Arial"/>
          <w:sz w:val="8"/>
          <w:szCs w:val="8"/>
          <w:lang w:val="el-GR"/>
        </w:rPr>
      </w:pPr>
    </w:p>
    <w:p w:rsidR="00F51E2D" w:rsidRPr="00D50E45" w:rsidRDefault="00F51E2D" w:rsidP="00F51E2D">
      <w:pPr>
        <w:spacing w:line="360" w:lineRule="auto"/>
        <w:jc w:val="center"/>
        <w:rPr>
          <w:rFonts w:ascii="Arial" w:hAnsi="Arial" w:cs="Arial"/>
          <w:szCs w:val="22"/>
          <w:lang w:val="el-GR"/>
        </w:rPr>
      </w:pPr>
      <w:r w:rsidRPr="00D50E45">
        <w:rPr>
          <w:rFonts w:ascii="Arial" w:hAnsi="Arial" w:cs="Arial"/>
          <w:szCs w:val="22"/>
          <w:lang w:val="el-GR"/>
        </w:rPr>
        <w:t>Ο ΠΡΟΣΦΕΡΩΝ</w:t>
      </w:r>
    </w:p>
    <w:p w:rsidR="00F51E2D" w:rsidRPr="00D50E45" w:rsidRDefault="00F51E2D" w:rsidP="00F51E2D">
      <w:pPr>
        <w:spacing w:line="360" w:lineRule="auto"/>
        <w:jc w:val="center"/>
        <w:rPr>
          <w:rFonts w:ascii="Arial" w:hAnsi="Arial" w:cs="Arial"/>
          <w:szCs w:val="22"/>
          <w:lang w:val="el-GR"/>
        </w:rPr>
      </w:pPr>
    </w:p>
    <w:p w:rsidR="00F51E2D" w:rsidRPr="00D50E45" w:rsidRDefault="00F51E2D" w:rsidP="00F51E2D">
      <w:pPr>
        <w:jc w:val="center"/>
        <w:rPr>
          <w:rFonts w:ascii="Arial" w:hAnsi="Arial" w:cs="Arial"/>
          <w:szCs w:val="22"/>
          <w:lang w:val="el-GR"/>
        </w:rPr>
      </w:pPr>
      <w:r w:rsidRPr="00D50E45">
        <w:rPr>
          <w:rFonts w:ascii="Arial" w:hAnsi="Arial" w:cs="Arial"/>
          <w:szCs w:val="22"/>
          <w:lang w:val="el-GR"/>
        </w:rPr>
        <w:t>…………………………………………………</w:t>
      </w:r>
    </w:p>
    <w:p w:rsidR="00F51E2D" w:rsidRDefault="00F51E2D" w:rsidP="00F51E2D">
      <w:pPr>
        <w:spacing w:line="360" w:lineRule="auto"/>
        <w:jc w:val="center"/>
        <w:rPr>
          <w:rFonts w:ascii="Arial" w:hAnsi="Arial" w:cs="Arial"/>
          <w:sz w:val="20"/>
          <w:szCs w:val="20"/>
          <w:lang w:val="el-GR"/>
        </w:rPr>
      </w:pPr>
      <w:r w:rsidRPr="00D50E45">
        <w:rPr>
          <w:rFonts w:ascii="Arial" w:hAnsi="Arial" w:cs="Arial"/>
          <w:sz w:val="20"/>
          <w:szCs w:val="20"/>
          <w:lang w:val="el-GR"/>
        </w:rPr>
        <w:t>(Επωνυμία - Υπογραφή - Σφραγίδα)</w:t>
      </w:r>
    </w:p>
    <w:p w:rsidR="00F51E2D" w:rsidRDefault="00F51E2D" w:rsidP="00F51E2D">
      <w:pPr>
        <w:spacing w:line="360" w:lineRule="auto"/>
        <w:jc w:val="center"/>
        <w:rPr>
          <w:rFonts w:ascii="Arial" w:hAnsi="Arial" w:cs="Arial"/>
          <w:sz w:val="20"/>
          <w:szCs w:val="20"/>
          <w:lang w:val="el-GR"/>
        </w:rPr>
      </w:pPr>
    </w:p>
    <w:p w:rsidR="00E2425B" w:rsidRDefault="00E2425B" w:rsidP="00F51E2D"/>
    <w:sectPr w:rsidR="00E2425B" w:rsidSect="00F51E2D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E2D"/>
    <w:rsid w:val="00E2425B"/>
    <w:rsid w:val="00F51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E2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Maragou</dc:creator>
  <cp:keywords/>
  <dc:description/>
  <cp:lastModifiedBy>Georgia Maragou</cp:lastModifiedBy>
  <cp:revision>2</cp:revision>
  <dcterms:created xsi:type="dcterms:W3CDTF">2020-10-30T11:10:00Z</dcterms:created>
  <dcterms:modified xsi:type="dcterms:W3CDTF">2020-10-30T11:11:00Z</dcterms:modified>
</cp:coreProperties>
</file>